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Kyiv Air Raid Drill (5:45) Movement Score</w:t>
      </w:r>
    </w:p>
    <w:p>
      <w:pPr>
        <w:pStyle w:val="Body"/>
        <w:jc w:val="center"/>
        <w:rPr>
          <w:sz w:val="30"/>
          <w:szCs w:val="30"/>
        </w:rPr>
      </w:pPr>
      <w:r>
        <w:rPr>
          <w:sz w:val="28"/>
          <w:szCs w:val="28"/>
          <w:rtl w:val="0"/>
          <w:lang w:val="en-US"/>
        </w:rPr>
        <w:t xml:space="preserve">12 cts  </w:t>
      </w:r>
      <w:r>
        <w:rPr>
          <w:sz w:val="64"/>
          <w:szCs w:val="64"/>
          <w:rtl w:val="0"/>
          <w:lang w:val="en-US"/>
        </w:rPr>
        <w:t>^</w:t>
      </w:r>
      <w:r>
        <w:rPr>
          <w:sz w:val="28"/>
          <w:szCs w:val="28"/>
          <w:rtl w:val="0"/>
          <w:lang w:val="en-US"/>
        </w:rPr>
        <w:t xml:space="preserve"> 8 cts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left"/>
        <w:rPr>
          <w:sz w:val="90"/>
          <w:szCs w:val="90"/>
        </w:rPr>
      </w:pPr>
      <w:r>
        <w:rPr>
          <w:sz w:val="90"/>
          <w:szCs w:val="90"/>
          <w:rtl w:val="0"/>
          <w:lang w:val="en-US"/>
        </w:rPr>
        <w:t>^^^^^^^^^^^^^^^^^^^^^^^^^</w:t>
      </w:r>
    </w:p>
    <w:p>
      <w:pPr>
        <w:pStyle w:val="Body"/>
        <w:jc w:val="left"/>
        <w:rPr>
          <w:sz w:val="90"/>
          <w:szCs w:val="90"/>
        </w:rPr>
      </w:pPr>
    </w:p>
    <w:p>
      <w:pPr>
        <w:pStyle w:val="Body"/>
        <w:jc w:val="left"/>
        <w:rPr>
          <w:sz w:val="90"/>
          <w:szCs w:val="90"/>
        </w:rPr>
      </w:pPr>
      <w:r>
        <w:rPr>
          <w:sz w:val="90"/>
          <w:szCs w:val="90"/>
          <w:rtl w:val="0"/>
          <w:lang w:val="en-US"/>
        </w:rPr>
        <w:t>^^^^^^^^^^^^^^^^^^^^^^^^^</w:t>
      </w:r>
    </w:p>
    <w:p>
      <w:pPr>
        <w:pStyle w:val="Body"/>
        <w:jc w:val="left"/>
        <w:rPr>
          <w:sz w:val="90"/>
          <w:szCs w:val="90"/>
        </w:rPr>
      </w:pPr>
    </w:p>
    <w:p>
      <w:pPr>
        <w:pStyle w:val="Body"/>
        <w:jc w:val="left"/>
        <w:rPr>
          <w:sz w:val="90"/>
          <w:szCs w:val="90"/>
        </w:rPr>
      </w:pPr>
      <w:r>
        <w:rPr>
          <w:sz w:val="90"/>
          <w:szCs w:val="90"/>
          <w:rtl w:val="0"/>
          <w:lang w:val="en-US"/>
        </w:rPr>
        <w:t>^^^^^^^^^^^^^^^^^^^^^^^^^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KEY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#1</w:t>
        <w:tab/>
        <w:t>Movement Phrase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#2</w:t>
        <w:tab/>
        <w:t>Movement Phrase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</w:pPr>
      <w:r>
        <w:rPr>
          <w:sz w:val="28"/>
          <w:szCs w:val="28"/>
          <w:rtl w:val="0"/>
        </w:rPr>
        <w:tab/>
        <w:tab/>
        <w:t>#3</w:t>
        <w:tab/>
        <w:t>Movement Phrase</w:t>
      </w:r>
    </w:p>
    <w:sectPr>
      <w:headerReference w:type="default" r:id="rId4"/>
      <w:footerReference w:type="default" r:id="rId5"/>
      <w:pgSz w:w="15840" w:h="12240" w:orient="landscape"/>
      <w:pgMar w:top="1440" w:right="72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